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C4D15" w14:textId="77777777" w:rsidR="00D007A2" w:rsidRDefault="00D007A2" w:rsidP="00D007A2">
      <w:pPr>
        <w:pStyle w:val="Heading1"/>
      </w:pPr>
      <w:r>
        <w:t>Zbrana dela</w:t>
      </w:r>
    </w:p>
    <w:p w14:paraId="2195EDD5" w14:textId="77777777" w:rsidR="00D007A2" w:rsidRDefault="00D007A2" w:rsidP="00D007A2">
      <w:pPr>
        <w:pStyle w:val="NormalWeb"/>
      </w:pPr>
      <w:r>
        <w:t>Sv. Avguštin piše, de ty aydi so imeili okuli trydesseti tissuč bogou, tim istim so ty aydi vsakimu suie opravilu odločili inu izročili. Glih taku ie od papežou tim svetnikom, vsakimu nega rovnane inu oblast odločena. Oli iz le-tiga vsaki zastopni krsčenik more veiditi inu spoznati, de taka pergliha tih svetnikou h tim aydovskim malikom ie kriva, hudičeva, Bogu, nega bessedi inu time katekizmu cilu zuper. Zakai, tu Svetu pismu inu katekizmus nas očitu, zastopnu vuče, de Gospud Bug vse riči, katere ie on stvaril, sam rovna, viža, pela, regira po sui voli, inu pres nega vole en lass od naših glav inu oben vrabec iz strehe ne pade.</w:t>
      </w:r>
    </w:p>
    <w:p w14:paraId="0FD1B7A2" w14:textId="7B7E7E9D" w:rsidR="00D007A2" w:rsidRDefault="00D007A2" w:rsidP="00D007A2">
      <w:pPr>
        <w:rPr>
          <w:rStyle w:val="HTMLCite"/>
        </w:rPr>
      </w:pPr>
      <w:r>
        <w:rPr>
          <w:rStyle w:val="HTMLCite"/>
        </w:rPr>
        <w:t>Avtor: Primož Trubar</w:t>
      </w:r>
    </w:p>
    <w:p w14:paraId="6BB20968" w14:textId="77777777" w:rsidR="00D007A2" w:rsidRPr="00D007A2" w:rsidRDefault="00D007A2" w:rsidP="00D007A2">
      <w:pPr>
        <w:pStyle w:val="Heading1"/>
      </w:pPr>
      <w:hyperlink r:id="rId5" w:history="1">
        <w:r w:rsidRPr="00D007A2">
          <w:rPr>
            <w:rStyle w:val="Hyperlink"/>
            <w:color w:val="2F5496" w:themeColor="accent1" w:themeShade="BF"/>
            <w:u w:val="none"/>
          </w:rPr>
          <w:t>Življenja srečen pot</w:t>
        </w:r>
      </w:hyperlink>
    </w:p>
    <w:p w14:paraId="281FC1F6" w14:textId="77777777" w:rsidR="00D007A2" w:rsidRDefault="00D007A2" w:rsidP="00D007A2">
      <w:pPr>
        <w:pStyle w:val="NormalWeb"/>
      </w:pPr>
      <w:r>
        <w:t>Varuj se krivih prerokov, ki cerkev zaničujejo; ne verjemi goljufnim učenikom, ki nove nauke oznanjujejo in svete cerkve ne spoznajo. Kdor katoliške cerkve nema za svojo mater, tudi Boga nema za svojega Očeta, in ne ve, kje je doma.</w:t>
      </w:r>
    </w:p>
    <w:p w14:paraId="6560B27D" w14:textId="38E899C3" w:rsidR="00D007A2" w:rsidRDefault="00D007A2" w:rsidP="00D007A2">
      <w:pPr>
        <w:rPr>
          <w:rStyle w:val="HTMLCite"/>
        </w:rPr>
      </w:pPr>
      <w:r>
        <w:rPr>
          <w:rStyle w:val="HTMLCite"/>
        </w:rPr>
        <w:t>Avtor: Anton Martin Slomšek</w:t>
      </w:r>
    </w:p>
    <w:p w14:paraId="2F3881B1" w14:textId="77777777" w:rsidR="00D007A2" w:rsidRPr="00D007A2" w:rsidRDefault="00D007A2" w:rsidP="00D007A2">
      <w:pPr>
        <w:pStyle w:val="Heading1"/>
      </w:pPr>
      <w:hyperlink r:id="rId6" w:history="1">
        <w:r w:rsidRPr="00D007A2">
          <w:rPr>
            <w:rStyle w:val="Hyperlink"/>
            <w:color w:val="2F5496" w:themeColor="accent1" w:themeShade="BF"/>
            <w:u w:val="none"/>
          </w:rPr>
          <w:t>Opus dei</w:t>
        </w:r>
      </w:hyperlink>
    </w:p>
    <w:p w14:paraId="25D420F8" w14:textId="77777777" w:rsidR="00D007A2" w:rsidRDefault="00D007A2" w:rsidP="00D007A2">
      <w:pPr>
        <w:pStyle w:val="NormalWeb"/>
      </w:pPr>
      <w:r>
        <w:t>Janez Pavel je bil brez vsakega dvoma prepričan, da se Rimskokatoliška cerkev sooča z eno najresnejših kriz po nastopu protestantske reformacije. Na udaru je papeška avtoriteta. Za to je v prvi vrsti krivil odločitve drugega vatikanskega koncila…….Medtem ko so se širila notranja nesoglasja, pa je papež zunaj cerkve videl grožnjo planetarnega prebujanja islama.</w:t>
      </w:r>
    </w:p>
    <w:p w14:paraId="56019060" w14:textId="77777777" w:rsidR="00D007A2" w:rsidRDefault="00D007A2" w:rsidP="00D007A2">
      <w:r>
        <w:rPr>
          <w:rStyle w:val="HTMLCite"/>
        </w:rPr>
        <w:t>Avtor: Robert Hutchison</w:t>
      </w:r>
    </w:p>
    <w:p w14:paraId="62AABDD1" w14:textId="77777777" w:rsidR="00D007A2" w:rsidRDefault="00D007A2" w:rsidP="00D007A2">
      <w:pPr>
        <w:pStyle w:val="Heading1"/>
      </w:pPr>
      <w:r>
        <w:t>Zgodovina cerkve na Slovenskem</w:t>
      </w:r>
    </w:p>
    <w:p w14:paraId="4B40E7CC" w14:textId="44E95EFE" w:rsidR="00D007A2" w:rsidRDefault="00D007A2" w:rsidP="00D007A2">
      <w:pPr>
        <w:pStyle w:val="NormalWeb"/>
      </w:pPr>
      <w:r>
        <w:t>Največji uspeh, uspeh trajne vrednosti, ki nam ga je prinesla reformacija, je bil kulturnega značaja. Slovencem, ki so bili brez slovenske tiskane knjige, je dala reformacija slovstvo, knjižnico in tiskarno. Reformacija je pomagala tudi mnogim evropskim narodom (Finci, Litvanci, Latiši, Lužiški Srbi in drugi), ki so bili neke vrste kulturni zamudniki, a nobenemu toliko kakor Slovencem</w:t>
      </w:r>
      <w:r>
        <w:t>.</w:t>
      </w:r>
    </w:p>
    <w:p w14:paraId="7BCAA292" w14:textId="77777777" w:rsidR="00D007A2" w:rsidRPr="00D007A2" w:rsidRDefault="00D007A2" w:rsidP="00D007A2">
      <w:pPr>
        <w:pStyle w:val="Heading1"/>
      </w:pPr>
      <w:hyperlink r:id="rId7" w:history="1">
        <w:r w:rsidRPr="00D007A2">
          <w:rPr>
            <w:rStyle w:val="Hyperlink"/>
            <w:color w:val="2F5496" w:themeColor="accent1" w:themeShade="BF"/>
            <w:u w:val="none"/>
          </w:rPr>
          <w:t>Evangeličanska cerkev na Slovenskem</w:t>
        </w:r>
      </w:hyperlink>
    </w:p>
    <w:p w14:paraId="27CBA451" w14:textId="77777777" w:rsidR="00D007A2" w:rsidRDefault="00D007A2" w:rsidP="00D007A2">
      <w:pPr>
        <w:pStyle w:val="NormalWeb"/>
      </w:pPr>
      <w:r>
        <w:t>Vsak poskus kakršne koli spremembe družbene ureditve je v očeh pravoverne duhovščine pomenil velik greh, v primerih, ko so se zahteve po spremembah stopnjevala, pa je to že bilo krivoverstvo. Sledila je vpeljana kazen – sežig na grmadi………Reformacija tako v marsičem pomeni samo nadaljevanje boja za preoblikovanje in obnovo cerkve v skladu z učenjem Svetega pisma in z življenjskimi načeli prvih kristjanov.</w:t>
      </w:r>
    </w:p>
    <w:p w14:paraId="4A6B72D8" w14:textId="77777777" w:rsidR="00D007A2" w:rsidRDefault="00D007A2" w:rsidP="00D007A2">
      <w:r>
        <w:rPr>
          <w:rStyle w:val="HTMLCite"/>
        </w:rPr>
        <w:t>Avtor: Vili Kerčmar</w:t>
      </w:r>
    </w:p>
    <w:p w14:paraId="1721A3E2" w14:textId="77777777" w:rsidR="00D007A2" w:rsidRPr="00D007A2" w:rsidRDefault="00D007A2" w:rsidP="00D007A2">
      <w:pPr>
        <w:pStyle w:val="Heading1"/>
      </w:pPr>
      <w:hyperlink r:id="rId8" w:history="1">
        <w:r w:rsidRPr="00D007A2">
          <w:rPr>
            <w:rStyle w:val="Hyperlink"/>
            <w:color w:val="2F5496" w:themeColor="accent1" w:themeShade="BF"/>
            <w:u w:val="none"/>
          </w:rPr>
          <w:t>Moji spomini</w:t>
        </w:r>
      </w:hyperlink>
    </w:p>
    <w:p w14:paraId="0098DFA9" w14:textId="77777777" w:rsidR="00D007A2" w:rsidRDefault="00D007A2" w:rsidP="00D007A2">
      <w:pPr>
        <w:pStyle w:val="NormalWeb"/>
      </w:pPr>
      <w:r>
        <w:t>Splošno znanje čitanja pa seveda ni prišlo v korist samo cerkvenim namenom……Zato pa tudi vidimo, da so se Nemci, Holandci, Danci, Švedi, Norvežani, Finci in Anglosaksi, ki so se oklenili protestantizma, kar se prosvete in kulture tiče, kaj hitro povzpeli nad katoliške in pravoslavne kristjane. V protestantovskih deželah je bila namreč pismenost vsesplošna, dočim je bila v katoliških dolgo, v pravoslavnih pa skoro prav do današnjih dni, privilegij samo nekih stanov. Zelo značilen zgled za to , kako so v merodajnih katoliških krogih o tej stvari sodili, nam v svoji “Zgodovini slovenskega slovstva” podaja dr. Fran Kidrič, ki navaja izjavo sekovskega škofa v letu 1752, da “ostaja slovensko in kranjsko ljudstvo katoliški veri zato tako zvesto, ker ne zna čitati”.</w:t>
      </w:r>
    </w:p>
    <w:p w14:paraId="03C8FF9C" w14:textId="77777777" w:rsidR="00D007A2" w:rsidRDefault="00D007A2" w:rsidP="00D007A2">
      <w:r>
        <w:rPr>
          <w:rStyle w:val="HTMLCite"/>
        </w:rPr>
        <w:t>Avtor: Ivan Hribar</w:t>
      </w:r>
    </w:p>
    <w:p w14:paraId="5102B367" w14:textId="77777777" w:rsidR="00D007A2" w:rsidRPr="00D007A2" w:rsidRDefault="00D007A2" w:rsidP="00D007A2">
      <w:pPr>
        <w:pStyle w:val="Heading1"/>
      </w:pPr>
      <w:hyperlink r:id="rId9" w:history="1">
        <w:r w:rsidRPr="00D007A2">
          <w:rPr>
            <w:rStyle w:val="Hyperlink"/>
            <w:color w:val="2F5496" w:themeColor="accent1" w:themeShade="BF"/>
            <w:u w:val="none"/>
          </w:rPr>
          <w:t>Razvoj slovenskega narodnega vprašanja</w:t>
        </w:r>
      </w:hyperlink>
    </w:p>
    <w:p w14:paraId="6FA95070" w14:textId="77777777" w:rsidR="00D007A2" w:rsidRDefault="00D007A2" w:rsidP="00D007A2">
      <w:pPr>
        <w:pStyle w:val="NormalWeb"/>
      </w:pPr>
      <w:r>
        <w:t>Primož Trubar je vsekakor ena velikih progresivnih figur slovenske zgodovine. Toda obenem se v nje izraža vsa šibkost, nerazvitost in politični oportunizem slovenskega meščanstva njegove dobe…..Reformacija se je notranje odtujila kmečko – plebejskemu ljudstvu, ker se je vse bolj povezovala z nemškim plemstvom. Prijatelj nemškega graščaka pa ni mogel biti tudi prijatelj slovenskega kmeta</w:t>
      </w:r>
    </w:p>
    <w:p w14:paraId="4D7FC75B" w14:textId="77777777" w:rsidR="00D007A2" w:rsidRDefault="00D007A2" w:rsidP="00D007A2">
      <w:r>
        <w:rPr>
          <w:rStyle w:val="HTMLCite"/>
        </w:rPr>
        <w:t>Avtor: Edvard Kardelj</w:t>
      </w:r>
    </w:p>
    <w:p w14:paraId="3A0FD2D6" w14:textId="77777777" w:rsidR="00D007A2" w:rsidRPr="00D007A2" w:rsidRDefault="00D007A2" w:rsidP="00D007A2">
      <w:pPr>
        <w:pStyle w:val="Heading1"/>
      </w:pPr>
      <w:hyperlink r:id="rId10" w:history="1">
        <w:r w:rsidRPr="00D007A2">
          <w:rPr>
            <w:rStyle w:val="Hyperlink"/>
            <w:color w:val="2F5496" w:themeColor="accent1" w:themeShade="BF"/>
            <w:u w:val="none"/>
          </w:rPr>
          <w:t>Ne in amen</w:t>
        </w:r>
      </w:hyperlink>
    </w:p>
    <w:p w14:paraId="0C184159" w14:textId="77777777" w:rsidR="00D007A2" w:rsidRDefault="00D007A2" w:rsidP="00D007A2">
      <w:pPr>
        <w:pStyle w:val="NormalWeb"/>
      </w:pPr>
      <w:r>
        <w:t>Iz prizadevanja, da bi Jezusovi smrti dali smisel , se lahko izcimi samo nesmisel, ker hočejo upravičiti neko usmrtitev, ki pa ni upravičena, kakor ni in nikoli ne bo upravičena nobena usmrtitev. Sklicevanje na Boga in božjo voljo ne more poravnati človeških zločinov.</w:t>
      </w:r>
      <w:r>
        <w:br/>
        <w:t>Jezik kristjanov je poln krvi. Kakor se Španci ne pustijo odvrniti od bikoborb, tako se kristjani ne pustijo odvrniti od odrešitve s krvjo. Kristjani hlepijo po krvi.</w:t>
      </w:r>
    </w:p>
    <w:p w14:paraId="198FB280" w14:textId="77777777" w:rsidR="00D007A2" w:rsidRDefault="00D007A2" w:rsidP="00D007A2">
      <w:r>
        <w:rPr>
          <w:rStyle w:val="HTMLCite"/>
        </w:rPr>
        <w:t>Avtor: Uta Ranke Heinemann</w:t>
      </w:r>
    </w:p>
    <w:p w14:paraId="38BF90B2" w14:textId="77777777" w:rsidR="00D007A2" w:rsidRPr="00D007A2" w:rsidRDefault="00D007A2" w:rsidP="00D007A2">
      <w:pPr>
        <w:pStyle w:val="Heading1"/>
      </w:pPr>
      <w:hyperlink r:id="rId11" w:history="1">
        <w:r w:rsidRPr="00D007A2">
          <w:rPr>
            <w:rStyle w:val="Hyperlink"/>
            <w:color w:val="2F5496" w:themeColor="accent1" w:themeShade="BF"/>
            <w:u w:val="none"/>
          </w:rPr>
          <w:t>Evropa pred Zrcalom</w:t>
        </w:r>
      </w:hyperlink>
    </w:p>
    <w:p w14:paraId="281EDF59" w14:textId="77777777" w:rsidR="00D007A2" w:rsidRDefault="00D007A2" w:rsidP="00D007A2">
      <w:pPr>
        <w:pStyle w:val="NormalWeb"/>
      </w:pPr>
      <w:r>
        <w:t>Duh križarskih vojn je izmaličil ne le naše dojemanje islama, ampak tudi dojemanje vzhodnega krščanstva, in nas zapeljal, da smo iz evropske zgodovine Evrope izvzeli tudi bizantinsko državo(nanjo gledamo kot na dekadentno civilizacijo z “vzhodnjaškimi” potezami – Byzantinus est, non legitur) in Rusijo, ki se je rodila iz presenetljivega zlitja Skandinavcev in Mongolov, predvsem pa “azijsko” krščanstvo.</w:t>
      </w:r>
    </w:p>
    <w:p w14:paraId="436B1546" w14:textId="77777777" w:rsidR="00D007A2" w:rsidRDefault="00D007A2" w:rsidP="00D007A2">
      <w:r>
        <w:rPr>
          <w:rStyle w:val="HTMLCite"/>
        </w:rPr>
        <w:t>Avtor: Josep Fontana</w:t>
      </w:r>
    </w:p>
    <w:p w14:paraId="309F1DB6" w14:textId="77777777" w:rsidR="00D007A2" w:rsidRDefault="00D007A2" w:rsidP="00D007A2">
      <w:pPr>
        <w:pStyle w:val="Heading1"/>
      </w:pPr>
    </w:p>
    <w:bookmarkStart w:id="0" w:name="_GoBack"/>
    <w:bookmarkEnd w:id="0"/>
    <w:p w14:paraId="7E1C0441" w14:textId="6610E146" w:rsidR="00D007A2" w:rsidRPr="00D007A2" w:rsidRDefault="00D007A2" w:rsidP="00D007A2">
      <w:pPr>
        <w:pStyle w:val="Heading1"/>
      </w:pPr>
      <w:r w:rsidRPr="00D007A2">
        <w:fldChar w:fldCharType="begin"/>
      </w:r>
      <w:r w:rsidRPr="00D007A2">
        <w:instrText xml:space="preserve"> HYPERLINK "https://drustvo-primoztrubar.si/2018/09/22/evropa-brez-evropejcev/" </w:instrText>
      </w:r>
      <w:r w:rsidRPr="00D007A2">
        <w:fldChar w:fldCharType="separate"/>
      </w:r>
      <w:r w:rsidRPr="00D007A2">
        <w:rPr>
          <w:rStyle w:val="Hyperlink"/>
          <w:color w:val="2F5496" w:themeColor="accent1" w:themeShade="BF"/>
          <w:u w:val="none"/>
        </w:rPr>
        <w:t>Evropa brez Evropejcev</w:t>
      </w:r>
      <w:r w:rsidRPr="00D007A2">
        <w:fldChar w:fldCharType="end"/>
      </w:r>
    </w:p>
    <w:p w14:paraId="13DC2C0D" w14:textId="77777777" w:rsidR="00D007A2" w:rsidRDefault="00D007A2" w:rsidP="00D007A2">
      <w:pPr>
        <w:pStyle w:val="NormalWeb"/>
      </w:pPr>
      <w:r>
        <w:t>Krščanski temelji Evrope seveda niso absolutni, vendar pa njihova trajajoča sila, precejena skozi filtre različnih odmikov, sporov in kritičnega zavračanja, vseeno pomembno oblikuje samozavedanje evropskih ljudstev.Vročična debata o vključitvi izrecne omembe krščanstva v nastajajočo evropsko ustavo seveda poteka v skladu s predvidljivimi refleksi. Le-ti vodijo Sveti sedež in konzervativne politične stranke k zagovoru tovrstne vključitve, leve in liberalne stranke pa razsvetljenska tradicija sekularizma usmerja k nasprotovanju.</w:t>
      </w:r>
    </w:p>
    <w:p w14:paraId="00929AB6" w14:textId="77777777" w:rsidR="00D007A2" w:rsidRDefault="00D007A2" w:rsidP="00D007A2">
      <w:r>
        <w:rPr>
          <w:rStyle w:val="HTMLCite"/>
        </w:rPr>
        <w:t>Avtor: Aleš Debeljak</w:t>
      </w:r>
    </w:p>
    <w:p w14:paraId="1345DD23" w14:textId="77777777" w:rsidR="00D007A2" w:rsidRDefault="00D007A2" w:rsidP="00D007A2">
      <w:pPr>
        <w:pStyle w:val="z-TopofForm"/>
      </w:pPr>
      <w:r>
        <w:t>Top of Form</w:t>
      </w:r>
    </w:p>
    <w:p w14:paraId="531A3030" w14:textId="2EB7707D" w:rsidR="00D007A2" w:rsidRDefault="00D007A2" w:rsidP="00D007A2">
      <w:pPr>
        <w:pStyle w:val="menu-item"/>
        <w:ind w:left="720"/>
      </w:pPr>
    </w:p>
    <w:p w14:paraId="47EE16EE" w14:textId="77777777" w:rsidR="00D007A2" w:rsidRDefault="00D007A2" w:rsidP="00D007A2">
      <w:pPr>
        <w:pStyle w:val="NormalWeb"/>
      </w:pPr>
    </w:p>
    <w:p w14:paraId="4E5FAF79" w14:textId="77777777" w:rsidR="00D007A2" w:rsidRDefault="00D007A2" w:rsidP="00D007A2"/>
    <w:p w14:paraId="4887BF20" w14:textId="77777777" w:rsidR="00D007A2" w:rsidRPr="00D007A2" w:rsidRDefault="00D007A2" w:rsidP="00D007A2"/>
    <w:p w14:paraId="44581483" w14:textId="0EC57831" w:rsidR="001F23C9" w:rsidRPr="00F6656D" w:rsidRDefault="001F23C9" w:rsidP="00F6656D">
      <w:pPr>
        <w:pStyle w:val="NormalWeb"/>
      </w:pPr>
    </w:p>
    <w:sectPr w:rsidR="001F23C9" w:rsidRPr="00F66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5411"/>
    <w:multiLevelType w:val="multilevel"/>
    <w:tmpl w:val="C8F4E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C6124"/>
    <w:multiLevelType w:val="multilevel"/>
    <w:tmpl w:val="FFECB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C66C34"/>
    <w:multiLevelType w:val="multilevel"/>
    <w:tmpl w:val="A424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D5477"/>
    <w:multiLevelType w:val="multilevel"/>
    <w:tmpl w:val="27E4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12B8B"/>
    <w:multiLevelType w:val="multilevel"/>
    <w:tmpl w:val="7E1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153EA"/>
    <w:multiLevelType w:val="multilevel"/>
    <w:tmpl w:val="F51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A43F5D"/>
    <w:multiLevelType w:val="multilevel"/>
    <w:tmpl w:val="2F14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49B"/>
    <w:rsid w:val="0017649B"/>
    <w:rsid w:val="00182B92"/>
    <w:rsid w:val="001F23C9"/>
    <w:rsid w:val="005F7503"/>
    <w:rsid w:val="00867591"/>
    <w:rsid w:val="00C5031E"/>
    <w:rsid w:val="00D007A2"/>
    <w:rsid w:val="00F66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C490"/>
  <w15:chartTrackingRefBased/>
  <w15:docId w15:val="{8D78C6C1-E33D-4055-87D8-B6668EBA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75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6656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675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867591"/>
    <w:rPr>
      <w:b/>
      <w:bCs/>
    </w:rPr>
  </w:style>
  <w:style w:type="character" w:styleId="Hyperlink">
    <w:name w:val="Hyperlink"/>
    <w:basedOn w:val="DefaultParagraphFont"/>
    <w:uiPriority w:val="99"/>
    <w:semiHidden/>
    <w:unhideWhenUsed/>
    <w:rsid w:val="00867591"/>
    <w:rPr>
      <w:color w:val="0000FF"/>
      <w:u w:val="single"/>
    </w:rPr>
  </w:style>
  <w:style w:type="paragraph" w:customStyle="1" w:styleId="blocks-gallery-item">
    <w:name w:val="blocks-gallery-item"/>
    <w:basedOn w:val="Normal"/>
    <w:rsid w:val="0086759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Heading1Char">
    <w:name w:val="Heading 1 Char"/>
    <w:basedOn w:val="DefaultParagraphFont"/>
    <w:link w:val="Heading1"/>
    <w:uiPriority w:val="9"/>
    <w:rsid w:val="0086759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675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759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6656D"/>
    <w:rPr>
      <w:rFonts w:ascii="Times New Roman" w:eastAsia="Times New Roman" w:hAnsi="Times New Roman" w:cs="Times New Roman"/>
      <w:b/>
      <w:bCs/>
      <w:sz w:val="36"/>
      <w:szCs w:val="36"/>
      <w:lang w:eastAsia="sl-SI"/>
    </w:rPr>
  </w:style>
  <w:style w:type="character" w:customStyle="1" w:styleId="screen-reader-text">
    <w:name w:val="screen-reader-text"/>
    <w:basedOn w:val="DefaultParagraphFont"/>
    <w:rsid w:val="00F6656D"/>
  </w:style>
  <w:style w:type="character" w:customStyle="1" w:styleId="page-numbers">
    <w:name w:val="page-numbers"/>
    <w:basedOn w:val="DefaultParagraphFont"/>
    <w:rsid w:val="00F6656D"/>
  </w:style>
  <w:style w:type="character" w:customStyle="1" w:styleId="meta-nav">
    <w:name w:val="meta-nav"/>
    <w:basedOn w:val="DefaultParagraphFont"/>
    <w:rsid w:val="00F6656D"/>
  </w:style>
  <w:style w:type="paragraph" w:styleId="z-TopofForm">
    <w:name w:val="HTML Top of Form"/>
    <w:basedOn w:val="Normal"/>
    <w:next w:val="Normal"/>
    <w:link w:val="z-TopofFormChar"/>
    <w:hidden/>
    <w:uiPriority w:val="99"/>
    <w:semiHidden/>
    <w:unhideWhenUsed/>
    <w:rsid w:val="00F6656D"/>
    <w:pPr>
      <w:pBdr>
        <w:bottom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TopofFormChar">
    <w:name w:val="z-Top of Form Char"/>
    <w:basedOn w:val="DefaultParagraphFont"/>
    <w:link w:val="z-TopofForm"/>
    <w:uiPriority w:val="99"/>
    <w:semiHidden/>
    <w:rsid w:val="00F6656D"/>
    <w:rPr>
      <w:rFonts w:ascii="Arial" w:eastAsia="Times New Roman" w:hAnsi="Arial" w:cs="Arial"/>
      <w:vanish/>
      <w:sz w:val="16"/>
      <w:szCs w:val="16"/>
      <w:lang w:eastAsia="sl-SI"/>
    </w:rPr>
  </w:style>
  <w:style w:type="paragraph" w:styleId="z-BottomofForm">
    <w:name w:val="HTML Bottom of Form"/>
    <w:basedOn w:val="Normal"/>
    <w:next w:val="Normal"/>
    <w:link w:val="z-BottomofFormChar"/>
    <w:hidden/>
    <w:uiPriority w:val="99"/>
    <w:semiHidden/>
    <w:unhideWhenUsed/>
    <w:rsid w:val="00F6656D"/>
    <w:pPr>
      <w:pBdr>
        <w:top w:val="single" w:sz="6" w:space="1" w:color="auto"/>
      </w:pBdr>
      <w:spacing w:after="0" w:line="240" w:lineRule="auto"/>
      <w:jc w:val="center"/>
    </w:pPr>
    <w:rPr>
      <w:rFonts w:ascii="Arial" w:eastAsia="Times New Roman" w:hAnsi="Arial" w:cs="Arial"/>
      <w:vanish/>
      <w:sz w:val="16"/>
      <w:szCs w:val="16"/>
      <w:lang w:eastAsia="sl-SI"/>
    </w:rPr>
  </w:style>
  <w:style w:type="character" w:customStyle="1" w:styleId="z-BottomofFormChar">
    <w:name w:val="z-Bottom of Form Char"/>
    <w:basedOn w:val="DefaultParagraphFont"/>
    <w:link w:val="z-BottomofForm"/>
    <w:uiPriority w:val="99"/>
    <w:semiHidden/>
    <w:rsid w:val="00F6656D"/>
    <w:rPr>
      <w:rFonts w:ascii="Arial" w:eastAsia="Times New Roman" w:hAnsi="Arial" w:cs="Arial"/>
      <w:vanish/>
      <w:sz w:val="16"/>
      <w:szCs w:val="16"/>
      <w:lang w:eastAsia="sl-SI"/>
    </w:rPr>
  </w:style>
  <w:style w:type="paragraph" w:customStyle="1" w:styleId="cat-post-item">
    <w:name w:val="cat-post-item"/>
    <w:basedOn w:val="Normal"/>
    <w:rsid w:val="00F6656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menu-item">
    <w:name w:val="menu-item"/>
    <w:basedOn w:val="Normal"/>
    <w:rsid w:val="00F6656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TMLCite">
    <w:name w:val="HTML Cite"/>
    <w:basedOn w:val="DefaultParagraphFont"/>
    <w:uiPriority w:val="99"/>
    <w:semiHidden/>
    <w:unhideWhenUsed/>
    <w:rsid w:val="00D007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4774">
      <w:bodyDiv w:val="1"/>
      <w:marLeft w:val="0"/>
      <w:marRight w:val="0"/>
      <w:marTop w:val="0"/>
      <w:marBottom w:val="0"/>
      <w:divBdr>
        <w:top w:val="none" w:sz="0" w:space="0" w:color="auto"/>
        <w:left w:val="none" w:sz="0" w:space="0" w:color="auto"/>
        <w:bottom w:val="none" w:sz="0" w:space="0" w:color="auto"/>
        <w:right w:val="none" w:sz="0" w:space="0" w:color="auto"/>
      </w:divBdr>
      <w:divsChild>
        <w:div w:id="1142425314">
          <w:marLeft w:val="0"/>
          <w:marRight w:val="0"/>
          <w:marTop w:val="0"/>
          <w:marBottom w:val="0"/>
          <w:divBdr>
            <w:top w:val="none" w:sz="0" w:space="0" w:color="auto"/>
            <w:left w:val="none" w:sz="0" w:space="0" w:color="auto"/>
            <w:bottom w:val="none" w:sz="0" w:space="0" w:color="auto"/>
            <w:right w:val="none" w:sz="0" w:space="0" w:color="auto"/>
          </w:divBdr>
        </w:div>
      </w:divsChild>
    </w:div>
    <w:div w:id="208418613">
      <w:bodyDiv w:val="1"/>
      <w:marLeft w:val="0"/>
      <w:marRight w:val="0"/>
      <w:marTop w:val="0"/>
      <w:marBottom w:val="0"/>
      <w:divBdr>
        <w:top w:val="none" w:sz="0" w:space="0" w:color="auto"/>
        <w:left w:val="none" w:sz="0" w:space="0" w:color="auto"/>
        <w:bottom w:val="none" w:sz="0" w:space="0" w:color="auto"/>
        <w:right w:val="none" w:sz="0" w:space="0" w:color="auto"/>
      </w:divBdr>
      <w:divsChild>
        <w:div w:id="487677278">
          <w:marLeft w:val="0"/>
          <w:marRight w:val="0"/>
          <w:marTop w:val="0"/>
          <w:marBottom w:val="0"/>
          <w:divBdr>
            <w:top w:val="none" w:sz="0" w:space="0" w:color="auto"/>
            <w:left w:val="none" w:sz="0" w:space="0" w:color="auto"/>
            <w:bottom w:val="none" w:sz="0" w:space="0" w:color="auto"/>
            <w:right w:val="none" w:sz="0" w:space="0" w:color="auto"/>
          </w:divBdr>
        </w:div>
      </w:divsChild>
    </w:div>
    <w:div w:id="370764048">
      <w:bodyDiv w:val="1"/>
      <w:marLeft w:val="0"/>
      <w:marRight w:val="0"/>
      <w:marTop w:val="0"/>
      <w:marBottom w:val="0"/>
      <w:divBdr>
        <w:top w:val="none" w:sz="0" w:space="0" w:color="auto"/>
        <w:left w:val="none" w:sz="0" w:space="0" w:color="auto"/>
        <w:bottom w:val="none" w:sz="0" w:space="0" w:color="auto"/>
        <w:right w:val="none" w:sz="0" w:space="0" w:color="auto"/>
      </w:divBdr>
      <w:divsChild>
        <w:div w:id="217787679">
          <w:marLeft w:val="0"/>
          <w:marRight w:val="0"/>
          <w:marTop w:val="0"/>
          <w:marBottom w:val="0"/>
          <w:divBdr>
            <w:top w:val="none" w:sz="0" w:space="0" w:color="auto"/>
            <w:left w:val="none" w:sz="0" w:space="0" w:color="auto"/>
            <w:bottom w:val="none" w:sz="0" w:space="0" w:color="auto"/>
            <w:right w:val="none" w:sz="0" w:space="0" w:color="auto"/>
          </w:divBdr>
          <w:divsChild>
            <w:div w:id="16451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2263205">
      <w:bodyDiv w:val="1"/>
      <w:marLeft w:val="0"/>
      <w:marRight w:val="0"/>
      <w:marTop w:val="0"/>
      <w:marBottom w:val="0"/>
      <w:divBdr>
        <w:top w:val="none" w:sz="0" w:space="0" w:color="auto"/>
        <w:left w:val="none" w:sz="0" w:space="0" w:color="auto"/>
        <w:bottom w:val="none" w:sz="0" w:space="0" w:color="auto"/>
        <w:right w:val="none" w:sz="0" w:space="0" w:color="auto"/>
      </w:divBdr>
      <w:divsChild>
        <w:div w:id="189101502">
          <w:marLeft w:val="0"/>
          <w:marRight w:val="0"/>
          <w:marTop w:val="0"/>
          <w:marBottom w:val="0"/>
          <w:divBdr>
            <w:top w:val="none" w:sz="0" w:space="0" w:color="auto"/>
            <w:left w:val="none" w:sz="0" w:space="0" w:color="auto"/>
            <w:bottom w:val="none" w:sz="0" w:space="0" w:color="auto"/>
            <w:right w:val="none" w:sz="0" w:space="0" w:color="auto"/>
          </w:divBdr>
        </w:div>
      </w:divsChild>
    </w:div>
    <w:div w:id="451631969">
      <w:bodyDiv w:val="1"/>
      <w:marLeft w:val="0"/>
      <w:marRight w:val="0"/>
      <w:marTop w:val="0"/>
      <w:marBottom w:val="0"/>
      <w:divBdr>
        <w:top w:val="none" w:sz="0" w:space="0" w:color="auto"/>
        <w:left w:val="none" w:sz="0" w:space="0" w:color="auto"/>
        <w:bottom w:val="none" w:sz="0" w:space="0" w:color="auto"/>
        <w:right w:val="none" w:sz="0" w:space="0" w:color="auto"/>
      </w:divBdr>
      <w:divsChild>
        <w:div w:id="238905946">
          <w:marLeft w:val="0"/>
          <w:marRight w:val="0"/>
          <w:marTop w:val="0"/>
          <w:marBottom w:val="0"/>
          <w:divBdr>
            <w:top w:val="none" w:sz="0" w:space="0" w:color="auto"/>
            <w:left w:val="none" w:sz="0" w:space="0" w:color="auto"/>
            <w:bottom w:val="none" w:sz="0" w:space="0" w:color="auto"/>
            <w:right w:val="none" w:sz="0" w:space="0" w:color="auto"/>
          </w:divBdr>
          <w:divsChild>
            <w:div w:id="2062434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9030606">
      <w:bodyDiv w:val="1"/>
      <w:marLeft w:val="0"/>
      <w:marRight w:val="0"/>
      <w:marTop w:val="0"/>
      <w:marBottom w:val="0"/>
      <w:divBdr>
        <w:top w:val="none" w:sz="0" w:space="0" w:color="auto"/>
        <w:left w:val="none" w:sz="0" w:space="0" w:color="auto"/>
        <w:bottom w:val="none" w:sz="0" w:space="0" w:color="auto"/>
        <w:right w:val="none" w:sz="0" w:space="0" w:color="auto"/>
      </w:divBdr>
    </w:div>
    <w:div w:id="785779742">
      <w:bodyDiv w:val="1"/>
      <w:marLeft w:val="0"/>
      <w:marRight w:val="0"/>
      <w:marTop w:val="0"/>
      <w:marBottom w:val="0"/>
      <w:divBdr>
        <w:top w:val="none" w:sz="0" w:space="0" w:color="auto"/>
        <w:left w:val="none" w:sz="0" w:space="0" w:color="auto"/>
        <w:bottom w:val="none" w:sz="0" w:space="0" w:color="auto"/>
        <w:right w:val="none" w:sz="0" w:space="0" w:color="auto"/>
      </w:divBdr>
      <w:divsChild>
        <w:div w:id="931356993">
          <w:marLeft w:val="0"/>
          <w:marRight w:val="0"/>
          <w:marTop w:val="0"/>
          <w:marBottom w:val="0"/>
          <w:divBdr>
            <w:top w:val="none" w:sz="0" w:space="0" w:color="auto"/>
            <w:left w:val="none" w:sz="0" w:space="0" w:color="auto"/>
            <w:bottom w:val="none" w:sz="0" w:space="0" w:color="auto"/>
            <w:right w:val="none" w:sz="0" w:space="0" w:color="auto"/>
          </w:divBdr>
        </w:div>
      </w:divsChild>
    </w:div>
    <w:div w:id="997271519">
      <w:bodyDiv w:val="1"/>
      <w:marLeft w:val="0"/>
      <w:marRight w:val="0"/>
      <w:marTop w:val="0"/>
      <w:marBottom w:val="0"/>
      <w:divBdr>
        <w:top w:val="none" w:sz="0" w:space="0" w:color="auto"/>
        <w:left w:val="none" w:sz="0" w:space="0" w:color="auto"/>
        <w:bottom w:val="none" w:sz="0" w:space="0" w:color="auto"/>
        <w:right w:val="none" w:sz="0" w:space="0" w:color="auto"/>
      </w:divBdr>
    </w:div>
    <w:div w:id="1040016607">
      <w:bodyDiv w:val="1"/>
      <w:marLeft w:val="0"/>
      <w:marRight w:val="0"/>
      <w:marTop w:val="0"/>
      <w:marBottom w:val="0"/>
      <w:divBdr>
        <w:top w:val="none" w:sz="0" w:space="0" w:color="auto"/>
        <w:left w:val="none" w:sz="0" w:space="0" w:color="auto"/>
        <w:bottom w:val="none" w:sz="0" w:space="0" w:color="auto"/>
        <w:right w:val="none" w:sz="0" w:space="0" w:color="auto"/>
      </w:divBdr>
      <w:divsChild>
        <w:div w:id="1304119692">
          <w:marLeft w:val="0"/>
          <w:marRight w:val="0"/>
          <w:marTop w:val="0"/>
          <w:marBottom w:val="0"/>
          <w:divBdr>
            <w:top w:val="none" w:sz="0" w:space="0" w:color="auto"/>
            <w:left w:val="none" w:sz="0" w:space="0" w:color="auto"/>
            <w:bottom w:val="none" w:sz="0" w:space="0" w:color="auto"/>
            <w:right w:val="none" w:sz="0" w:space="0" w:color="auto"/>
          </w:divBdr>
          <w:divsChild>
            <w:div w:id="1337726872">
              <w:marLeft w:val="0"/>
              <w:marRight w:val="0"/>
              <w:marTop w:val="0"/>
              <w:marBottom w:val="0"/>
              <w:divBdr>
                <w:top w:val="none" w:sz="0" w:space="0" w:color="auto"/>
                <w:left w:val="none" w:sz="0" w:space="0" w:color="auto"/>
                <w:bottom w:val="none" w:sz="0" w:space="0" w:color="auto"/>
                <w:right w:val="none" w:sz="0" w:space="0" w:color="auto"/>
              </w:divBdr>
            </w:div>
            <w:div w:id="960451780">
              <w:marLeft w:val="0"/>
              <w:marRight w:val="0"/>
              <w:marTop w:val="0"/>
              <w:marBottom w:val="0"/>
              <w:divBdr>
                <w:top w:val="none" w:sz="0" w:space="0" w:color="auto"/>
                <w:left w:val="none" w:sz="0" w:space="0" w:color="auto"/>
                <w:bottom w:val="none" w:sz="0" w:space="0" w:color="auto"/>
                <w:right w:val="none" w:sz="0" w:space="0" w:color="auto"/>
              </w:divBdr>
            </w:div>
            <w:div w:id="209388854">
              <w:marLeft w:val="0"/>
              <w:marRight w:val="0"/>
              <w:marTop w:val="0"/>
              <w:marBottom w:val="0"/>
              <w:divBdr>
                <w:top w:val="none" w:sz="0" w:space="0" w:color="auto"/>
                <w:left w:val="none" w:sz="0" w:space="0" w:color="auto"/>
                <w:bottom w:val="none" w:sz="0" w:space="0" w:color="auto"/>
                <w:right w:val="none" w:sz="0" w:space="0" w:color="auto"/>
              </w:divBdr>
            </w:div>
            <w:div w:id="2045983918">
              <w:marLeft w:val="0"/>
              <w:marRight w:val="0"/>
              <w:marTop w:val="0"/>
              <w:marBottom w:val="0"/>
              <w:divBdr>
                <w:top w:val="none" w:sz="0" w:space="0" w:color="auto"/>
                <w:left w:val="none" w:sz="0" w:space="0" w:color="auto"/>
                <w:bottom w:val="none" w:sz="0" w:space="0" w:color="auto"/>
                <w:right w:val="none" w:sz="0" w:space="0" w:color="auto"/>
              </w:divBdr>
            </w:div>
            <w:div w:id="83234303">
              <w:marLeft w:val="0"/>
              <w:marRight w:val="0"/>
              <w:marTop w:val="0"/>
              <w:marBottom w:val="0"/>
              <w:divBdr>
                <w:top w:val="none" w:sz="0" w:space="0" w:color="auto"/>
                <w:left w:val="none" w:sz="0" w:space="0" w:color="auto"/>
                <w:bottom w:val="none" w:sz="0" w:space="0" w:color="auto"/>
                <w:right w:val="none" w:sz="0" w:space="0" w:color="auto"/>
              </w:divBdr>
            </w:div>
            <w:div w:id="2069955594">
              <w:marLeft w:val="0"/>
              <w:marRight w:val="0"/>
              <w:marTop w:val="0"/>
              <w:marBottom w:val="0"/>
              <w:divBdr>
                <w:top w:val="none" w:sz="0" w:space="0" w:color="auto"/>
                <w:left w:val="none" w:sz="0" w:space="0" w:color="auto"/>
                <w:bottom w:val="none" w:sz="0" w:space="0" w:color="auto"/>
                <w:right w:val="none" w:sz="0" w:space="0" w:color="auto"/>
              </w:divBdr>
            </w:div>
            <w:div w:id="1972400496">
              <w:marLeft w:val="0"/>
              <w:marRight w:val="0"/>
              <w:marTop w:val="0"/>
              <w:marBottom w:val="0"/>
              <w:divBdr>
                <w:top w:val="none" w:sz="0" w:space="0" w:color="auto"/>
                <w:left w:val="none" w:sz="0" w:space="0" w:color="auto"/>
                <w:bottom w:val="none" w:sz="0" w:space="0" w:color="auto"/>
                <w:right w:val="none" w:sz="0" w:space="0" w:color="auto"/>
              </w:divBdr>
            </w:div>
            <w:div w:id="1930652659">
              <w:marLeft w:val="0"/>
              <w:marRight w:val="0"/>
              <w:marTop w:val="0"/>
              <w:marBottom w:val="0"/>
              <w:divBdr>
                <w:top w:val="none" w:sz="0" w:space="0" w:color="auto"/>
                <w:left w:val="none" w:sz="0" w:space="0" w:color="auto"/>
                <w:bottom w:val="none" w:sz="0" w:space="0" w:color="auto"/>
                <w:right w:val="none" w:sz="0" w:space="0" w:color="auto"/>
              </w:divBdr>
            </w:div>
            <w:div w:id="1852796130">
              <w:marLeft w:val="0"/>
              <w:marRight w:val="0"/>
              <w:marTop w:val="0"/>
              <w:marBottom w:val="0"/>
              <w:divBdr>
                <w:top w:val="none" w:sz="0" w:space="0" w:color="auto"/>
                <w:left w:val="none" w:sz="0" w:space="0" w:color="auto"/>
                <w:bottom w:val="none" w:sz="0" w:space="0" w:color="auto"/>
                <w:right w:val="none" w:sz="0" w:space="0" w:color="auto"/>
              </w:divBdr>
            </w:div>
            <w:div w:id="811873880">
              <w:marLeft w:val="0"/>
              <w:marRight w:val="0"/>
              <w:marTop w:val="0"/>
              <w:marBottom w:val="0"/>
              <w:divBdr>
                <w:top w:val="none" w:sz="0" w:space="0" w:color="auto"/>
                <w:left w:val="none" w:sz="0" w:space="0" w:color="auto"/>
                <w:bottom w:val="none" w:sz="0" w:space="0" w:color="auto"/>
                <w:right w:val="none" w:sz="0" w:space="0" w:color="auto"/>
              </w:divBdr>
            </w:div>
            <w:div w:id="1432703663">
              <w:marLeft w:val="0"/>
              <w:marRight w:val="0"/>
              <w:marTop w:val="0"/>
              <w:marBottom w:val="0"/>
              <w:divBdr>
                <w:top w:val="none" w:sz="0" w:space="0" w:color="auto"/>
                <w:left w:val="none" w:sz="0" w:space="0" w:color="auto"/>
                <w:bottom w:val="none" w:sz="0" w:space="0" w:color="auto"/>
                <w:right w:val="none" w:sz="0" w:space="0" w:color="auto"/>
              </w:divBdr>
            </w:div>
            <w:div w:id="386030477">
              <w:marLeft w:val="0"/>
              <w:marRight w:val="0"/>
              <w:marTop w:val="0"/>
              <w:marBottom w:val="0"/>
              <w:divBdr>
                <w:top w:val="none" w:sz="0" w:space="0" w:color="auto"/>
                <w:left w:val="none" w:sz="0" w:space="0" w:color="auto"/>
                <w:bottom w:val="none" w:sz="0" w:space="0" w:color="auto"/>
                <w:right w:val="none" w:sz="0" w:space="0" w:color="auto"/>
              </w:divBdr>
            </w:div>
          </w:divsChild>
        </w:div>
        <w:div w:id="739060544">
          <w:marLeft w:val="0"/>
          <w:marRight w:val="0"/>
          <w:marTop w:val="0"/>
          <w:marBottom w:val="0"/>
          <w:divBdr>
            <w:top w:val="none" w:sz="0" w:space="0" w:color="auto"/>
            <w:left w:val="none" w:sz="0" w:space="0" w:color="auto"/>
            <w:bottom w:val="none" w:sz="0" w:space="0" w:color="auto"/>
            <w:right w:val="none" w:sz="0" w:space="0" w:color="auto"/>
          </w:divBdr>
        </w:div>
        <w:div w:id="47650674">
          <w:marLeft w:val="0"/>
          <w:marRight w:val="0"/>
          <w:marTop w:val="0"/>
          <w:marBottom w:val="0"/>
          <w:divBdr>
            <w:top w:val="none" w:sz="0" w:space="0" w:color="auto"/>
            <w:left w:val="none" w:sz="0" w:space="0" w:color="auto"/>
            <w:bottom w:val="none" w:sz="0" w:space="0" w:color="auto"/>
            <w:right w:val="none" w:sz="0" w:space="0" w:color="auto"/>
          </w:divBdr>
        </w:div>
        <w:div w:id="261499722">
          <w:marLeft w:val="0"/>
          <w:marRight w:val="0"/>
          <w:marTop w:val="0"/>
          <w:marBottom w:val="0"/>
          <w:divBdr>
            <w:top w:val="none" w:sz="0" w:space="0" w:color="auto"/>
            <w:left w:val="none" w:sz="0" w:space="0" w:color="auto"/>
            <w:bottom w:val="none" w:sz="0" w:space="0" w:color="auto"/>
            <w:right w:val="none" w:sz="0" w:space="0" w:color="auto"/>
          </w:divBdr>
        </w:div>
        <w:div w:id="1093623468">
          <w:marLeft w:val="0"/>
          <w:marRight w:val="0"/>
          <w:marTop w:val="0"/>
          <w:marBottom w:val="0"/>
          <w:divBdr>
            <w:top w:val="none" w:sz="0" w:space="0" w:color="auto"/>
            <w:left w:val="none" w:sz="0" w:space="0" w:color="auto"/>
            <w:bottom w:val="none" w:sz="0" w:space="0" w:color="auto"/>
            <w:right w:val="none" w:sz="0" w:space="0" w:color="auto"/>
          </w:divBdr>
        </w:div>
        <w:div w:id="21319953">
          <w:marLeft w:val="0"/>
          <w:marRight w:val="0"/>
          <w:marTop w:val="0"/>
          <w:marBottom w:val="0"/>
          <w:divBdr>
            <w:top w:val="none" w:sz="0" w:space="0" w:color="auto"/>
            <w:left w:val="none" w:sz="0" w:space="0" w:color="auto"/>
            <w:bottom w:val="none" w:sz="0" w:space="0" w:color="auto"/>
            <w:right w:val="none" w:sz="0" w:space="0" w:color="auto"/>
          </w:divBdr>
        </w:div>
        <w:div w:id="353269956">
          <w:marLeft w:val="0"/>
          <w:marRight w:val="0"/>
          <w:marTop w:val="0"/>
          <w:marBottom w:val="0"/>
          <w:divBdr>
            <w:top w:val="none" w:sz="0" w:space="0" w:color="auto"/>
            <w:left w:val="none" w:sz="0" w:space="0" w:color="auto"/>
            <w:bottom w:val="none" w:sz="0" w:space="0" w:color="auto"/>
            <w:right w:val="none" w:sz="0" w:space="0" w:color="auto"/>
          </w:divBdr>
        </w:div>
        <w:div w:id="881357902">
          <w:marLeft w:val="0"/>
          <w:marRight w:val="0"/>
          <w:marTop w:val="0"/>
          <w:marBottom w:val="0"/>
          <w:divBdr>
            <w:top w:val="none" w:sz="0" w:space="0" w:color="auto"/>
            <w:left w:val="none" w:sz="0" w:space="0" w:color="auto"/>
            <w:bottom w:val="none" w:sz="0" w:space="0" w:color="auto"/>
            <w:right w:val="none" w:sz="0" w:space="0" w:color="auto"/>
          </w:divBdr>
        </w:div>
        <w:div w:id="1859663533">
          <w:marLeft w:val="0"/>
          <w:marRight w:val="0"/>
          <w:marTop w:val="0"/>
          <w:marBottom w:val="0"/>
          <w:divBdr>
            <w:top w:val="none" w:sz="0" w:space="0" w:color="auto"/>
            <w:left w:val="none" w:sz="0" w:space="0" w:color="auto"/>
            <w:bottom w:val="none" w:sz="0" w:space="0" w:color="auto"/>
            <w:right w:val="none" w:sz="0" w:space="0" w:color="auto"/>
          </w:divBdr>
        </w:div>
        <w:div w:id="603921061">
          <w:marLeft w:val="0"/>
          <w:marRight w:val="0"/>
          <w:marTop w:val="0"/>
          <w:marBottom w:val="0"/>
          <w:divBdr>
            <w:top w:val="none" w:sz="0" w:space="0" w:color="auto"/>
            <w:left w:val="none" w:sz="0" w:space="0" w:color="auto"/>
            <w:bottom w:val="none" w:sz="0" w:space="0" w:color="auto"/>
            <w:right w:val="none" w:sz="0" w:space="0" w:color="auto"/>
          </w:divBdr>
        </w:div>
        <w:div w:id="782190754">
          <w:marLeft w:val="0"/>
          <w:marRight w:val="0"/>
          <w:marTop w:val="0"/>
          <w:marBottom w:val="0"/>
          <w:divBdr>
            <w:top w:val="none" w:sz="0" w:space="0" w:color="auto"/>
            <w:left w:val="none" w:sz="0" w:space="0" w:color="auto"/>
            <w:bottom w:val="none" w:sz="0" w:space="0" w:color="auto"/>
            <w:right w:val="none" w:sz="0" w:space="0" w:color="auto"/>
          </w:divBdr>
        </w:div>
        <w:div w:id="318071772">
          <w:marLeft w:val="0"/>
          <w:marRight w:val="0"/>
          <w:marTop w:val="0"/>
          <w:marBottom w:val="0"/>
          <w:divBdr>
            <w:top w:val="none" w:sz="0" w:space="0" w:color="auto"/>
            <w:left w:val="none" w:sz="0" w:space="0" w:color="auto"/>
            <w:bottom w:val="none" w:sz="0" w:space="0" w:color="auto"/>
            <w:right w:val="none" w:sz="0" w:space="0" w:color="auto"/>
          </w:divBdr>
        </w:div>
        <w:div w:id="1031690228">
          <w:marLeft w:val="0"/>
          <w:marRight w:val="0"/>
          <w:marTop w:val="0"/>
          <w:marBottom w:val="0"/>
          <w:divBdr>
            <w:top w:val="none" w:sz="0" w:space="0" w:color="auto"/>
            <w:left w:val="none" w:sz="0" w:space="0" w:color="auto"/>
            <w:bottom w:val="none" w:sz="0" w:space="0" w:color="auto"/>
            <w:right w:val="none" w:sz="0" w:space="0" w:color="auto"/>
          </w:divBdr>
        </w:div>
      </w:divsChild>
    </w:div>
    <w:div w:id="1344474559">
      <w:bodyDiv w:val="1"/>
      <w:marLeft w:val="0"/>
      <w:marRight w:val="0"/>
      <w:marTop w:val="0"/>
      <w:marBottom w:val="0"/>
      <w:divBdr>
        <w:top w:val="none" w:sz="0" w:space="0" w:color="auto"/>
        <w:left w:val="none" w:sz="0" w:space="0" w:color="auto"/>
        <w:bottom w:val="none" w:sz="0" w:space="0" w:color="auto"/>
        <w:right w:val="none" w:sz="0" w:space="0" w:color="auto"/>
      </w:divBdr>
    </w:div>
    <w:div w:id="1365253406">
      <w:bodyDiv w:val="1"/>
      <w:marLeft w:val="0"/>
      <w:marRight w:val="0"/>
      <w:marTop w:val="0"/>
      <w:marBottom w:val="0"/>
      <w:divBdr>
        <w:top w:val="none" w:sz="0" w:space="0" w:color="auto"/>
        <w:left w:val="none" w:sz="0" w:space="0" w:color="auto"/>
        <w:bottom w:val="none" w:sz="0" w:space="0" w:color="auto"/>
        <w:right w:val="none" w:sz="0" w:space="0" w:color="auto"/>
      </w:divBdr>
      <w:divsChild>
        <w:div w:id="1397556957">
          <w:marLeft w:val="0"/>
          <w:marRight w:val="0"/>
          <w:marTop w:val="0"/>
          <w:marBottom w:val="0"/>
          <w:divBdr>
            <w:top w:val="none" w:sz="0" w:space="0" w:color="auto"/>
            <w:left w:val="none" w:sz="0" w:space="0" w:color="auto"/>
            <w:bottom w:val="none" w:sz="0" w:space="0" w:color="auto"/>
            <w:right w:val="none" w:sz="0" w:space="0" w:color="auto"/>
          </w:divBdr>
        </w:div>
      </w:divsChild>
    </w:div>
    <w:div w:id="1490093714">
      <w:bodyDiv w:val="1"/>
      <w:marLeft w:val="0"/>
      <w:marRight w:val="0"/>
      <w:marTop w:val="0"/>
      <w:marBottom w:val="0"/>
      <w:divBdr>
        <w:top w:val="none" w:sz="0" w:space="0" w:color="auto"/>
        <w:left w:val="none" w:sz="0" w:space="0" w:color="auto"/>
        <w:bottom w:val="none" w:sz="0" w:space="0" w:color="auto"/>
        <w:right w:val="none" w:sz="0" w:space="0" w:color="auto"/>
      </w:divBdr>
      <w:divsChild>
        <w:div w:id="1958831200">
          <w:marLeft w:val="0"/>
          <w:marRight w:val="0"/>
          <w:marTop w:val="0"/>
          <w:marBottom w:val="0"/>
          <w:divBdr>
            <w:top w:val="none" w:sz="0" w:space="0" w:color="auto"/>
            <w:left w:val="none" w:sz="0" w:space="0" w:color="auto"/>
            <w:bottom w:val="none" w:sz="0" w:space="0" w:color="auto"/>
            <w:right w:val="none" w:sz="0" w:space="0" w:color="auto"/>
          </w:divBdr>
        </w:div>
      </w:divsChild>
    </w:div>
    <w:div w:id="1614970566">
      <w:bodyDiv w:val="1"/>
      <w:marLeft w:val="0"/>
      <w:marRight w:val="0"/>
      <w:marTop w:val="0"/>
      <w:marBottom w:val="0"/>
      <w:divBdr>
        <w:top w:val="none" w:sz="0" w:space="0" w:color="auto"/>
        <w:left w:val="none" w:sz="0" w:space="0" w:color="auto"/>
        <w:bottom w:val="none" w:sz="0" w:space="0" w:color="auto"/>
        <w:right w:val="none" w:sz="0" w:space="0" w:color="auto"/>
      </w:divBdr>
    </w:div>
    <w:div w:id="1726834040">
      <w:bodyDiv w:val="1"/>
      <w:marLeft w:val="0"/>
      <w:marRight w:val="0"/>
      <w:marTop w:val="0"/>
      <w:marBottom w:val="0"/>
      <w:divBdr>
        <w:top w:val="none" w:sz="0" w:space="0" w:color="auto"/>
        <w:left w:val="none" w:sz="0" w:space="0" w:color="auto"/>
        <w:bottom w:val="none" w:sz="0" w:space="0" w:color="auto"/>
        <w:right w:val="none" w:sz="0" w:space="0" w:color="auto"/>
      </w:divBdr>
      <w:divsChild>
        <w:div w:id="664672181">
          <w:marLeft w:val="0"/>
          <w:marRight w:val="0"/>
          <w:marTop w:val="0"/>
          <w:marBottom w:val="0"/>
          <w:divBdr>
            <w:top w:val="none" w:sz="0" w:space="0" w:color="auto"/>
            <w:left w:val="none" w:sz="0" w:space="0" w:color="auto"/>
            <w:bottom w:val="none" w:sz="0" w:space="0" w:color="auto"/>
            <w:right w:val="none" w:sz="0" w:space="0" w:color="auto"/>
          </w:divBdr>
          <w:divsChild>
            <w:div w:id="1436899995">
              <w:marLeft w:val="0"/>
              <w:marRight w:val="0"/>
              <w:marTop w:val="0"/>
              <w:marBottom w:val="0"/>
              <w:divBdr>
                <w:top w:val="none" w:sz="0" w:space="0" w:color="auto"/>
                <w:left w:val="none" w:sz="0" w:space="0" w:color="auto"/>
                <w:bottom w:val="none" w:sz="0" w:space="0" w:color="auto"/>
                <w:right w:val="none" w:sz="0" w:space="0" w:color="auto"/>
              </w:divBdr>
              <w:divsChild>
                <w:div w:id="17519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1281932">
              <w:marLeft w:val="0"/>
              <w:marRight w:val="0"/>
              <w:marTop w:val="0"/>
              <w:marBottom w:val="0"/>
              <w:divBdr>
                <w:top w:val="none" w:sz="0" w:space="0" w:color="auto"/>
                <w:left w:val="none" w:sz="0" w:space="0" w:color="auto"/>
                <w:bottom w:val="none" w:sz="0" w:space="0" w:color="auto"/>
                <w:right w:val="none" w:sz="0" w:space="0" w:color="auto"/>
              </w:divBdr>
              <w:divsChild>
                <w:div w:id="427970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3846267">
              <w:marLeft w:val="0"/>
              <w:marRight w:val="0"/>
              <w:marTop w:val="0"/>
              <w:marBottom w:val="0"/>
              <w:divBdr>
                <w:top w:val="none" w:sz="0" w:space="0" w:color="auto"/>
                <w:left w:val="none" w:sz="0" w:space="0" w:color="auto"/>
                <w:bottom w:val="none" w:sz="0" w:space="0" w:color="auto"/>
                <w:right w:val="none" w:sz="0" w:space="0" w:color="auto"/>
              </w:divBdr>
              <w:divsChild>
                <w:div w:id="1946109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861637">
              <w:marLeft w:val="0"/>
              <w:marRight w:val="0"/>
              <w:marTop w:val="0"/>
              <w:marBottom w:val="0"/>
              <w:divBdr>
                <w:top w:val="none" w:sz="0" w:space="0" w:color="auto"/>
                <w:left w:val="none" w:sz="0" w:space="0" w:color="auto"/>
                <w:bottom w:val="none" w:sz="0" w:space="0" w:color="auto"/>
                <w:right w:val="none" w:sz="0" w:space="0" w:color="auto"/>
              </w:divBdr>
              <w:divsChild>
                <w:div w:id="695228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979038">
              <w:marLeft w:val="0"/>
              <w:marRight w:val="0"/>
              <w:marTop w:val="0"/>
              <w:marBottom w:val="0"/>
              <w:divBdr>
                <w:top w:val="none" w:sz="0" w:space="0" w:color="auto"/>
                <w:left w:val="none" w:sz="0" w:space="0" w:color="auto"/>
                <w:bottom w:val="none" w:sz="0" w:space="0" w:color="auto"/>
                <w:right w:val="none" w:sz="0" w:space="0" w:color="auto"/>
              </w:divBdr>
              <w:divsChild>
                <w:div w:id="935558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06942">
              <w:marLeft w:val="0"/>
              <w:marRight w:val="0"/>
              <w:marTop w:val="0"/>
              <w:marBottom w:val="0"/>
              <w:divBdr>
                <w:top w:val="none" w:sz="0" w:space="0" w:color="auto"/>
                <w:left w:val="none" w:sz="0" w:space="0" w:color="auto"/>
                <w:bottom w:val="none" w:sz="0" w:space="0" w:color="auto"/>
                <w:right w:val="none" w:sz="0" w:space="0" w:color="auto"/>
              </w:divBdr>
              <w:divsChild>
                <w:div w:id="1532573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5185244">
          <w:marLeft w:val="0"/>
          <w:marRight w:val="0"/>
          <w:marTop w:val="0"/>
          <w:marBottom w:val="0"/>
          <w:divBdr>
            <w:top w:val="none" w:sz="0" w:space="0" w:color="auto"/>
            <w:left w:val="none" w:sz="0" w:space="0" w:color="auto"/>
            <w:bottom w:val="none" w:sz="0" w:space="0" w:color="auto"/>
            <w:right w:val="none" w:sz="0" w:space="0" w:color="auto"/>
          </w:divBdr>
        </w:div>
        <w:div w:id="903832133">
          <w:marLeft w:val="0"/>
          <w:marRight w:val="0"/>
          <w:marTop w:val="0"/>
          <w:marBottom w:val="0"/>
          <w:divBdr>
            <w:top w:val="none" w:sz="0" w:space="0" w:color="auto"/>
            <w:left w:val="none" w:sz="0" w:space="0" w:color="auto"/>
            <w:bottom w:val="none" w:sz="0" w:space="0" w:color="auto"/>
            <w:right w:val="none" w:sz="0" w:space="0" w:color="auto"/>
          </w:divBdr>
        </w:div>
        <w:div w:id="2124223499">
          <w:marLeft w:val="0"/>
          <w:marRight w:val="0"/>
          <w:marTop w:val="0"/>
          <w:marBottom w:val="0"/>
          <w:divBdr>
            <w:top w:val="none" w:sz="0" w:space="0" w:color="auto"/>
            <w:left w:val="none" w:sz="0" w:space="0" w:color="auto"/>
            <w:bottom w:val="none" w:sz="0" w:space="0" w:color="auto"/>
            <w:right w:val="none" w:sz="0" w:space="0" w:color="auto"/>
          </w:divBdr>
        </w:div>
      </w:divsChild>
    </w:div>
    <w:div w:id="1796479360">
      <w:bodyDiv w:val="1"/>
      <w:marLeft w:val="0"/>
      <w:marRight w:val="0"/>
      <w:marTop w:val="0"/>
      <w:marBottom w:val="0"/>
      <w:divBdr>
        <w:top w:val="none" w:sz="0" w:space="0" w:color="auto"/>
        <w:left w:val="none" w:sz="0" w:space="0" w:color="auto"/>
        <w:bottom w:val="none" w:sz="0" w:space="0" w:color="auto"/>
        <w:right w:val="none" w:sz="0" w:space="0" w:color="auto"/>
      </w:divBdr>
      <w:divsChild>
        <w:div w:id="959262055">
          <w:marLeft w:val="0"/>
          <w:marRight w:val="0"/>
          <w:marTop w:val="0"/>
          <w:marBottom w:val="0"/>
          <w:divBdr>
            <w:top w:val="none" w:sz="0" w:space="0" w:color="auto"/>
            <w:left w:val="none" w:sz="0" w:space="0" w:color="auto"/>
            <w:bottom w:val="none" w:sz="0" w:space="0" w:color="auto"/>
            <w:right w:val="none" w:sz="0" w:space="0" w:color="auto"/>
          </w:divBdr>
        </w:div>
        <w:div w:id="1780951172">
          <w:marLeft w:val="0"/>
          <w:marRight w:val="0"/>
          <w:marTop w:val="0"/>
          <w:marBottom w:val="0"/>
          <w:divBdr>
            <w:top w:val="none" w:sz="0" w:space="0" w:color="auto"/>
            <w:left w:val="none" w:sz="0" w:space="0" w:color="auto"/>
            <w:bottom w:val="none" w:sz="0" w:space="0" w:color="auto"/>
            <w:right w:val="none" w:sz="0" w:space="0" w:color="auto"/>
          </w:divBdr>
        </w:div>
      </w:divsChild>
    </w:div>
    <w:div w:id="1884824468">
      <w:bodyDiv w:val="1"/>
      <w:marLeft w:val="0"/>
      <w:marRight w:val="0"/>
      <w:marTop w:val="0"/>
      <w:marBottom w:val="0"/>
      <w:divBdr>
        <w:top w:val="none" w:sz="0" w:space="0" w:color="auto"/>
        <w:left w:val="none" w:sz="0" w:space="0" w:color="auto"/>
        <w:bottom w:val="none" w:sz="0" w:space="0" w:color="auto"/>
        <w:right w:val="none" w:sz="0" w:space="0" w:color="auto"/>
      </w:divBdr>
      <w:divsChild>
        <w:div w:id="82723514">
          <w:marLeft w:val="0"/>
          <w:marRight w:val="0"/>
          <w:marTop w:val="0"/>
          <w:marBottom w:val="0"/>
          <w:divBdr>
            <w:top w:val="none" w:sz="0" w:space="0" w:color="auto"/>
            <w:left w:val="none" w:sz="0" w:space="0" w:color="auto"/>
            <w:bottom w:val="none" w:sz="0" w:space="0" w:color="auto"/>
            <w:right w:val="none" w:sz="0" w:space="0" w:color="auto"/>
          </w:divBdr>
          <w:divsChild>
            <w:div w:id="175311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661162">
      <w:bodyDiv w:val="1"/>
      <w:marLeft w:val="0"/>
      <w:marRight w:val="0"/>
      <w:marTop w:val="0"/>
      <w:marBottom w:val="0"/>
      <w:divBdr>
        <w:top w:val="none" w:sz="0" w:space="0" w:color="auto"/>
        <w:left w:val="none" w:sz="0" w:space="0" w:color="auto"/>
        <w:bottom w:val="none" w:sz="0" w:space="0" w:color="auto"/>
        <w:right w:val="none" w:sz="0" w:space="0" w:color="auto"/>
      </w:divBdr>
      <w:divsChild>
        <w:div w:id="987517244">
          <w:marLeft w:val="0"/>
          <w:marRight w:val="0"/>
          <w:marTop w:val="0"/>
          <w:marBottom w:val="0"/>
          <w:divBdr>
            <w:top w:val="none" w:sz="0" w:space="0" w:color="auto"/>
            <w:left w:val="none" w:sz="0" w:space="0" w:color="auto"/>
            <w:bottom w:val="none" w:sz="0" w:space="0" w:color="auto"/>
            <w:right w:val="none" w:sz="0" w:space="0" w:color="auto"/>
          </w:divBdr>
          <w:divsChild>
            <w:div w:id="128276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stvo-primoztrubar.si/2018/09/23/moji-spomi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ustvo-primoztrubar.si/2018/09/23/evangelicanska-cerkev-na-slovenske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ustvo-primoztrubar.si/2018/09/23/opus-dei/" TargetMode="External"/><Relationship Id="rId11" Type="http://schemas.openxmlformats.org/officeDocument/2006/relationships/hyperlink" Target="https://drustvo-primoztrubar.si/2018/09/23/evropa-pred-zrcalom/" TargetMode="External"/><Relationship Id="rId5" Type="http://schemas.openxmlformats.org/officeDocument/2006/relationships/hyperlink" Target="https://drustvo-primoztrubar.si/2018/09/23/zivljenja-srecen-pot/" TargetMode="External"/><Relationship Id="rId10" Type="http://schemas.openxmlformats.org/officeDocument/2006/relationships/hyperlink" Target="https://drustvo-primoztrubar.si/2018/09/23/ne-in-amen/" TargetMode="External"/><Relationship Id="rId4" Type="http://schemas.openxmlformats.org/officeDocument/2006/relationships/webSettings" Target="webSettings.xml"/><Relationship Id="rId9" Type="http://schemas.openxmlformats.org/officeDocument/2006/relationships/hyperlink" Target="https://drustvo-primoztrubar.si/2018/09/23/razvoj-slovenskega-narodnega-vprasan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cp:lastPrinted>2019-06-21T08:26:00Z</cp:lastPrinted>
  <dcterms:created xsi:type="dcterms:W3CDTF">2019-06-20T09:39:00Z</dcterms:created>
  <dcterms:modified xsi:type="dcterms:W3CDTF">2019-06-26T09:27:00Z</dcterms:modified>
</cp:coreProperties>
</file>